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09E83E">
      <w:pPr>
        <w:spacing w:line="440" w:lineRule="exact"/>
        <w:jc w:val="center"/>
        <w:outlineLvl w:val="0"/>
        <w:rPr>
          <w:rFonts w:asci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东北林业大学</w:t>
      </w:r>
    </w:p>
    <w:p w14:paraId="1F443CF3">
      <w:pPr>
        <w:spacing w:line="440" w:lineRule="exact"/>
        <w:jc w:val="center"/>
        <w:outlineLvl w:val="0"/>
        <w:rPr>
          <w:rFonts w:ascii="宋体"/>
          <w:b/>
          <w:bCs/>
          <w:sz w:val="36"/>
          <w:szCs w:val="36"/>
        </w:rPr>
      </w:pPr>
      <w:r>
        <w:rPr>
          <w:rFonts w:ascii="宋体" w:hAnsi="宋体" w:cs="宋体"/>
          <w:b/>
          <w:bCs/>
          <w:sz w:val="36"/>
          <w:szCs w:val="36"/>
        </w:rPr>
        <w:t>202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6</w:t>
      </w:r>
      <w:r>
        <w:rPr>
          <w:rFonts w:hint="eastAsia" w:ascii="宋体" w:hAnsi="宋体" w:cs="宋体"/>
          <w:b/>
          <w:bCs/>
          <w:sz w:val="36"/>
          <w:szCs w:val="36"/>
        </w:rPr>
        <w:t>年硕士研究生招生考试复试科目考试大纲</w:t>
      </w:r>
    </w:p>
    <w:p w14:paraId="702D19C7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14:paraId="19F5C808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4"/>
          <w:szCs w:val="24"/>
        </w:rPr>
        <w:t>复试科目名称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>
        <w:rPr>
          <w:rFonts w:hint="eastAsia" w:ascii="宋体" w:hAnsi="宋体" w:cs="宋体"/>
          <w:b/>
          <w:bCs/>
          <w:sz w:val="24"/>
          <w:szCs w:val="24"/>
        </w:rPr>
        <w:t>混凝土结构设计原理</w:t>
      </w:r>
    </w:p>
    <w:tbl>
      <w:tblPr>
        <w:tblStyle w:val="5"/>
        <w:tblW w:w="0" w:type="auto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 w14:paraId="1184A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</w:tcPr>
          <w:p w14:paraId="07C7DE83">
            <w:pPr>
              <w:rPr>
                <w:rFonts w:ascii="宋体"/>
                <w:sz w:val="24"/>
                <w:szCs w:val="24"/>
              </w:rPr>
            </w:pPr>
          </w:p>
          <w:p w14:paraId="5B3BF9BE">
            <w:pPr>
              <w:widowControl/>
              <w:jc w:val="left"/>
              <w:rPr>
                <w:rFonts w:ascii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宋体"/>
                <w:color w:val="000000" w:themeColor="text1"/>
                <w:kern w:val="0"/>
                <w:sz w:val="24"/>
                <w:szCs w:val="24"/>
              </w:rPr>
              <w:t>考试内容范围:</w:t>
            </w:r>
          </w:p>
          <w:p w14:paraId="0957E62B">
            <w:pPr>
              <w:widowControl/>
              <w:jc w:val="left"/>
              <w:rPr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b/>
                <w:color w:val="000000" w:themeColor="text1"/>
                <w:kern w:val="0"/>
                <w:sz w:val="24"/>
                <w:szCs w:val="24"/>
              </w:rPr>
              <w:t>一、 钢筋混凝土结</w:t>
            </w:r>
            <w:bookmarkStart w:id="0" w:name="_GoBack"/>
            <w:bookmarkEnd w:id="0"/>
            <w:r>
              <w:rPr>
                <w:b/>
                <w:color w:val="000000" w:themeColor="text1"/>
                <w:kern w:val="0"/>
                <w:sz w:val="24"/>
                <w:szCs w:val="24"/>
              </w:rPr>
              <w:t>构的材料力学性能</w:t>
            </w:r>
          </w:p>
          <w:p w14:paraId="1D714A2F">
            <w:pPr>
              <w:widowControl/>
              <w:jc w:val="left"/>
              <w:rPr>
                <w:color w:val="000000" w:themeColor="text1"/>
                <w:kern w:val="0"/>
                <w:sz w:val="24"/>
                <w:szCs w:val="24"/>
              </w:rPr>
            </w:pPr>
            <w:r>
              <w:rPr>
                <w:color w:val="000000" w:themeColor="text1"/>
                <w:kern w:val="0"/>
                <w:sz w:val="24"/>
                <w:szCs w:val="24"/>
              </w:rPr>
              <w:t>1．要求考生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熟练掌握</w:t>
            </w:r>
            <w:r>
              <w:rPr>
                <w:color w:val="000000" w:themeColor="text1"/>
                <w:kern w:val="0"/>
                <w:sz w:val="24"/>
                <w:szCs w:val="24"/>
              </w:rPr>
              <w:t>钢筋混凝土的基本概念、优缺点，钢筋与混凝土的共同工作原理。</w:t>
            </w:r>
          </w:p>
          <w:p w14:paraId="41E5C1E8">
            <w:pPr>
              <w:widowControl/>
              <w:jc w:val="left"/>
              <w:rPr>
                <w:color w:val="000000" w:themeColor="text1"/>
                <w:kern w:val="0"/>
                <w:sz w:val="24"/>
                <w:szCs w:val="24"/>
              </w:rPr>
            </w:pPr>
            <w:r>
              <w:rPr>
                <w:color w:val="000000" w:themeColor="text1"/>
                <w:kern w:val="0"/>
                <w:sz w:val="24"/>
                <w:szCs w:val="24"/>
              </w:rPr>
              <w:t>2．要求考生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熟练掌握</w:t>
            </w:r>
            <w:r>
              <w:rPr>
                <w:color w:val="000000" w:themeColor="text1"/>
                <w:kern w:val="0"/>
                <w:sz w:val="24"/>
                <w:szCs w:val="24"/>
              </w:rPr>
              <w:t>钢筋的成分、级别和品种，钢筋的强度和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本构关系</w:t>
            </w:r>
            <w:r>
              <w:rPr>
                <w:color w:val="000000" w:themeColor="text1"/>
                <w:kern w:val="0"/>
                <w:sz w:val="24"/>
                <w:szCs w:val="24"/>
              </w:rPr>
              <w:t>，混凝土结构对钢筋性能的要求。</w:t>
            </w:r>
          </w:p>
          <w:p w14:paraId="6F9F11A9">
            <w:pPr>
              <w:widowControl/>
              <w:jc w:val="left"/>
              <w:rPr>
                <w:color w:val="000000" w:themeColor="text1"/>
                <w:kern w:val="0"/>
                <w:sz w:val="24"/>
                <w:szCs w:val="24"/>
              </w:rPr>
            </w:pPr>
            <w:r>
              <w:rPr>
                <w:color w:val="000000" w:themeColor="text1"/>
                <w:kern w:val="0"/>
                <w:sz w:val="24"/>
                <w:szCs w:val="24"/>
              </w:rPr>
              <w:t>3．要求考生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掌握</w:t>
            </w:r>
            <w:r>
              <w:rPr>
                <w:color w:val="000000" w:themeColor="text1"/>
                <w:kern w:val="0"/>
                <w:sz w:val="24"/>
                <w:szCs w:val="24"/>
              </w:rPr>
              <w:t>混凝土单轴和复合受力状态下混凝土的强度变化趋势，熟练掌握混凝土的变形性能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、</w:t>
            </w:r>
            <w:r>
              <w:rPr>
                <w:color w:val="000000" w:themeColor="text1"/>
                <w:kern w:val="0"/>
                <w:sz w:val="24"/>
                <w:szCs w:val="24"/>
              </w:rPr>
              <w:t>混凝土的弹性模量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、</w:t>
            </w:r>
            <w:r>
              <w:rPr>
                <w:color w:val="000000" w:themeColor="text1"/>
                <w:kern w:val="0"/>
                <w:sz w:val="24"/>
                <w:szCs w:val="24"/>
              </w:rPr>
              <w:t>强度等级，熟练掌握混凝土和钢筋的粘结性能及工作机理。</w:t>
            </w:r>
          </w:p>
          <w:p w14:paraId="35F75881">
            <w:pPr>
              <w:widowControl/>
              <w:jc w:val="left"/>
              <w:rPr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b/>
                <w:color w:val="000000" w:themeColor="text1"/>
                <w:kern w:val="0"/>
                <w:sz w:val="24"/>
                <w:szCs w:val="24"/>
              </w:rPr>
              <w:t>二、受弯构件正截面承载力计算</w:t>
            </w:r>
          </w:p>
          <w:p w14:paraId="7EE25475">
            <w:pPr>
              <w:widowControl/>
              <w:jc w:val="left"/>
              <w:rPr>
                <w:color w:val="000000" w:themeColor="text1"/>
                <w:kern w:val="0"/>
                <w:sz w:val="24"/>
                <w:szCs w:val="24"/>
              </w:rPr>
            </w:pPr>
            <w:r>
              <w:rPr>
                <w:color w:val="000000" w:themeColor="text1"/>
                <w:kern w:val="0"/>
                <w:sz w:val="24"/>
                <w:szCs w:val="24"/>
              </w:rPr>
              <w:t>1.要求考生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熟练掌握</w:t>
            </w:r>
            <w:r>
              <w:rPr>
                <w:color w:val="000000" w:themeColor="text1"/>
                <w:kern w:val="0"/>
                <w:sz w:val="24"/>
                <w:szCs w:val="24"/>
              </w:rPr>
              <w:t>受弯构件正截面的三个受力阶段及截面应力、应变分布，配筋对破坏形态的影响。</w:t>
            </w:r>
          </w:p>
          <w:p w14:paraId="2AFE7143">
            <w:pPr>
              <w:widowControl/>
              <w:jc w:val="left"/>
              <w:rPr>
                <w:color w:val="000000" w:themeColor="text1"/>
                <w:kern w:val="0"/>
                <w:sz w:val="24"/>
                <w:szCs w:val="24"/>
              </w:rPr>
            </w:pPr>
            <w:r>
              <w:rPr>
                <w:color w:val="000000" w:themeColor="text1"/>
                <w:kern w:val="0"/>
                <w:sz w:val="24"/>
                <w:szCs w:val="24"/>
              </w:rPr>
              <w:t>2.要求考生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熟练掌握</w:t>
            </w:r>
            <w:r>
              <w:rPr>
                <w:color w:val="000000" w:themeColor="text1"/>
                <w:kern w:val="0"/>
                <w:sz w:val="24"/>
                <w:szCs w:val="24"/>
              </w:rPr>
              <w:t>正截面受弯承载力的一般计算方法和基本假定；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熟练掌握</w:t>
            </w:r>
            <w:r>
              <w:rPr>
                <w:color w:val="000000" w:themeColor="text1"/>
                <w:kern w:val="0"/>
                <w:sz w:val="24"/>
                <w:szCs w:val="24"/>
              </w:rPr>
              <w:t>等效矩形应力图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、</w:t>
            </w:r>
            <w:r>
              <w:rPr>
                <w:color w:val="000000" w:themeColor="text1"/>
                <w:kern w:val="0"/>
                <w:sz w:val="24"/>
                <w:szCs w:val="24"/>
              </w:rPr>
              <w:t>相对界限受压区高度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、</w:t>
            </w:r>
            <w:r>
              <w:rPr>
                <w:color w:val="000000" w:themeColor="text1"/>
                <w:kern w:val="0"/>
                <w:sz w:val="24"/>
                <w:szCs w:val="24"/>
              </w:rPr>
              <w:t>最大和最小配筋率的概念。</w:t>
            </w:r>
          </w:p>
          <w:p w14:paraId="50E1E7FD">
            <w:pPr>
              <w:widowControl/>
              <w:jc w:val="left"/>
              <w:rPr>
                <w:color w:val="000000" w:themeColor="text1"/>
                <w:kern w:val="0"/>
                <w:sz w:val="24"/>
                <w:szCs w:val="24"/>
              </w:rPr>
            </w:pPr>
            <w:r>
              <w:rPr>
                <w:color w:val="000000" w:themeColor="text1"/>
                <w:kern w:val="0"/>
                <w:sz w:val="24"/>
                <w:szCs w:val="24"/>
              </w:rPr>
              <w:t>3.要求考生熟练掌握单筋、双筋矩形截面配筋计算方法、适用条件和构造要求</w:t>
            </w:r>
          </w:p>
          <w:p w14:paraId="055487D3">
            <w:pPr>
              <w:widowControl/>
              <w:jc w:val="left"/>
              <w:rPr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4.要求考生掌握</w:t>
            </w:r>
            <w:r>
              <w:rPr>
                <w:color w:val="000000" w:themeColor="text1"/>
                <w:kern w:val="0"/>
                <w:sz w:val="24"/>
                <w:szCs w:val="24"/>
              </w:rPr>
              <w:t>T形截面受弯构件的配筋计算方法、适用条件和构造要求。</w:t>
            </w:r>
          </w:p>
          <w:p w14:paraId="552040B5">
            <w:pPr>
              <w:widowControl/>
              <w:jc w:val="left"/>
              <w:rPr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b/>
                <w:color w:val="000000" w:themeColor="text1"/>
                <w:kern w:val="0"/>
                <w:sz w:val="24"/>
                <w:szCs w:val="24"/>
              </w:rPr>
              <w:t>三、受弯构件斜截面承载力计算</w:t>
            </w:r>
          </w:p>
          <w:p w14:paraId="733195C6">
            <w:pPr>
              <w:widowControl/>
              <w:jc w:val="left"/>
              <w:rPr>
                <w:color w:val="000000" w:themeColor="text1"/>
                <w:kern w:val="0"/>
                <w:sz w:val="24"/>
                <w:szCs w:val="24"/>
              </w:rPr>
            </w:pPr>
            <w:r>
              <w:rPr>
                <w:color w:val="000000" w:themeColor="text1"/>
                <w:kern w:val="0"/>
                <w:sz w:val="24"/>
                <w:szCs w:val="24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.</w:t>
            </w:r>
            <w:r>
              <w:rPr>
                <w:color w:val="000000" w:themeColor="text1"/>
                <w:kern w:val="0"/>
                <w:sz w:val="24"/>
                <w:szCs w:val="24"/>
              </w:rPr>
              <w:t>要求考生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熟练掌握</w:t>
            </w:r>
            <w:r>
              <w:rPr>
                <w:color w:val="000000" w:themeColor="text1"/>
                <w:kern w:val="0"/>
                <w:sz w:val="24"/>
                <w:szCs w:val="24"/>
              </w:rPr>
              <w:t>斜截面破坏的主要形态和影响因素；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掌握</w:t>
            </w:r>
            <w:r>
              <w:rPr>
                <w:color w:val="000000" w:themeColor="text1"/>
                <w:kern w:val="0"/>
                <w:sz w:val="24"/>
                <w:szCs w:val="24"/>
              </w:rPr>
              <w:t>无腹筋梁斜裂缝出现后的应力状态；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熟练掌握</w:t>
            </w:r>
            <w:r>
              <w:rPr>
                <w:color w:val="000000" w:themeColor="text1"/>
                <w:kern w:val="0"/>
                <w:sz w:val="24"/>
                <w:szCs w:val="24"/>
              </w:rPr>
              <w:t>无腹筋梁斜截面受剪承载力计算公式；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掌握</w:t>
            </w:r>
            <w:r>
              <w:rPr>
                <w:color w:val="000000" w:themeColor="text1"/>
                <w:kern w:val="0"/>
                <w:sz w:val="24"/>
                <w:szCs w:val="24"/>
              </w:rPr>
              <w:t>剪力传递机理，腹筋的作用及其对破坏形态的影响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、</w:t>
            </w:r>
            <w:r>
              <w:rPr>
                <w:color w:val="000000" w:themeColor="text1"/>
                <w:kern w:val="0"/>
                <w:sz w:val="24"/>
                <w:szCs w:val="24"/>
              </w:rPr>
              <w:t>截面限制条件及最小配筋率的意义。</w:t>
            </w:r>
          </w:p>
          <w:p w14:paraId="2E71B44F">
            <w:pPr>
              <w:widowControl/>
              <w:jc w:val="left"/>
              <w:rPr>
                <w:color w:val="000000" w:themeColor="text1"/>
                <w:kern w:val="0"/>
                <w:sz w:val="24"/>
                <w:szCs w:val="24"/>
              </w:rPr>
            </w:pPr>
            <w:r>
              <w:rPr>
                <w:color w:val="000000" w:themeColor="text1"/>
                <w:kern w:val="0"/>
                <w:sz w:val="24"/>
                <w:szCs w:val="24"/>
              </w:rPr>
              <w:t>2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.</w:t>
            </w:r>
            <w:r>
              <w:rPr>
                <w:color w:val="000000" w:themeColor="text1"/>
                <w:kern w:val="0"/>
                <w:sz w:val="24"/>
                <w:szCs w:val="24"/>
              </w:rPr>
              <w:t>要求考生熟练掌握有腹筋简支梁和连续梁的受剪承载力计算方法、计算公式及其适用范围。</w:t>
            </w:r>
          </w:p>
          <w:p w14:paraId="525A1C1C">
            <w:pPr>
              <w:widowControl/>
              <w:jc w:val="left"/>
              <w:rPr>
                <w:color w:val="000000" w:themeColor="text1"/>
                <w:kern w:val="0"/>
                <w:sz w:val="24"/>
                <w:szCs w:val="24"/>
              </w:rPr>
            </w:pPr>
            <w:r>
              <w:rPr>
                <w:color w:val="000000" w:themeColor="text1"/>
                <w:kern w:val="0"/>
                <w:sz w:val="24"/>
                <w:szCs w:val="24"/>
              </w:rPr>
              <w:t>3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.</w:t>
            </w:r>
            <w:r>
              <w:rPr>
                <w:color w:val="000000" w:themeColor="text1"/>
                <w:kern w:val="0"/>
                <w:sz w:val="24"/>
                <w:szCs w:val="24"/>
              </w:rPr>
              <w:t>要求考生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熟练掌握</w:t>
            </w:r>
            <w:r>
              <w:rPr>
                <w:color w:val="000000" w:themeColor="text1"/>
                <w:kern w:val="0"/>
                <w:sz w:val="24"/>
                <w:szCs w:val="24"/>
              </w:rPr>
              <w:t>抵抗弯矩图、纵筋锚固、弯起及截断等构造要求。</w:t>
            </w:r>
          </w:p>
          <w:p w14:paraId="758539CC">
            <w:pPr>
              <w:widowControl/>
              <w:jc w:val="left"/>
              <w:rPr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b/>
                <w:color w:val="000000" w:themeColor="text1"/>
                <w:kern w:val="0"/>
                <w:sz w:val="24"/>
                <w:szCs w:val="24"/>
              </w:rPr>
              <w:t>四、受压构件正截面承载力计算</w:t>
            </w:r>
          </w:p>
          <w:p w14:paraId="24E79B7C">
            <w:pPr>
              <w:widowControl/>
              <w:jc w:val="left"/>
              <w:rPr>
                <w:color w:val="000000" w:themeColor="text1"/>
                <w:kern w:val="0"/>
                <w:sz w:val="24"/>
                <w:szCs w:val="24"/>
              </w:rPr>
            </w:pPr>
            <w:r>
              <w:rPr>
                <w:color w:val="000000" w:themeColor="text1"/>
                <w:kern w:val="0"/>
                <w:sz w:val="24"/>
                <w:szCs w:val="24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.</w:t>
            </w:r>
            <w:r>
              <w:rPr>
                <w:color w:val="000000" w:themeColor="text1"/>
                <w:kern w:val="0"/>
                <w:sz w:val="24"/>
                <w:szCs w:val="24"/>
              </w:rPr>
              <w:t>要求考生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熟练掌握</w:t>
            </w:r>
            <w:r>
              <w:rPr>
                <w:color w:val="000000" w:themeColor="text1"/>
                <w:kern w:val="0"/>
                <w:sz w:val="24"/>
                <w:szCs w:val="24"/>
              </w:rPr>
              <w:t>配有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普通箍筋</w:t>
            </w:r>
            <w:r>
              <w:rPr>
                <w:color w:val="000000" w:themeColor="text1"/>
                <w:kern w:val="0"/>
                <w:sz w:val="24"/>
                <w:szCs w:val="24"/>
              </w:rPr>
              <w:t>和螺旋箍筋的轴心受压柱的受力全过程及截面设计、验算方法；掌握轴心受压构件的构造要求。</w:t>
            </w:r>
          </w:p>
          <w:p w14:paraId="1CB58837">
            <w:pPr>
              <w:widowControl/>
              <w:jc w:val="left"/>
              <w:rPr>
                <w:color w:val="000000" w:themeColor="text1"/>
                <w:kern w:val="0"/>
                <w:sz w:val="24"/>
                <w:szCs w:val="24"/>
              </w:rPr>
            </w:pPr>
            <w:r>
              <w:rPr>
                <w:color w:val="000000" w:themeColor="text1"/>
                <w:kern w:val="0"/>
                <w:sz w:val="24"/>
                <w:szCs w:val="24"/>
              </w:rPr>
              <w:t>2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.</w:t>
            </w:r>
            <w:r>
              <w:rPr>
                <w:color w:val="000000" w:themeColor="text1"/>
                <w:kern w:val="0"/>
                <w:sz w:val="24"/>
                <w:szCs w:val="24"/>
              </w:rPr>
              <w:t>要求考生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熟练掌握</w:t>
            </w:r>
            <w:r>
              <w:rPr>
                <w:color w:val="000000" w:themeColor="text1"/>
                <w:kern w:val="0"/>
                <w:sz w:val="24"/>
                <w:szCs w:val="24"/>
              </w:rPr>
              <w:t>偏心受压构件的破坏形态及其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划分</w:t>
            </w:r>
            <w:r>
              <w:rPr>
                <w:color w:val="000000" w:themeColor="text1"/>
                <w:kern w:val="0"/>
                <w:sz w:val="24"/>
                <w:szCs w:val="24"/>
              </w:rPr>
              <w:t>依据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；熟练掌握二阶效应概念、影响及如何在设计中予以考虑</w:t>
            </w:r>
            <w:r>
              <w:rPr>
                <w:color w:val="000000" w:themeColor="text1"/>
                <w:kern w:val="0"/>
                <w:sz w:val="24"/>
                <w:szCs w:val="24"/>
              </w:rPr>
              <w:t>。</w:t>
            </w:r>
          </w:p>
          <w:p w14:paraId="4276E43A">
            <w:pPr>
              <w:widowControl/>
              <w:jc w:val="left"/>
              <w:rPr>
                <w:color w:val="000000" w:themeColor="text1"/>
                <w:kern w:val="0"/>
                <w:sz w:val="24"/>
                <w:szCs w:val="24"/>
              </w:rPr>
            </w:pPr>
            <w:r>
              <w:rPr>
                <w:color w:val="000000" w:themeColor="text1"/>
                <w:kern w:val="0"/>
                <w:sz w:val="24"/>
                <w:szCs w:val="24"/>
              </w:rPr>
              <w:t>4.要求考生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熟练掌握</w:t>
            </w:r>
            <w:r>
              <w:rPr>
                <w:color w:val="000000" w:themeColor="text1"/>
                <w:kern w:val="0"/>
                <w:sz w:val="24"/>
                <w:szCs w:val="24"/>
              </w:rPr>
              <w:t>矩形截面偏心受压构件的正截面承载力计算方法，掌握T形截面偏心受压计算方法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和</w:t>
            </w:r>
            <w:r>
              <w:rPr>
                <w:color w:val="000000" w:themeColor="text1"/>
                <w:kern w:val="0"/>
                <w:sz w:val="24"/>
                <w:szCs w:val="24"/>
              </w:rPr>
              <w:t>双向偏心受压承载力计算方法。</w:t>
            </w:r>
          </w:p>
          <w:p w14:paraId="34DE9A63">
            <w:pPr>
              <w:widowControl/>
              <w:jc w:val="left"/>
              <w:rPr>
                <w:color w:val="000000" w:themeColor="text1"/>
                <w:kern w:val="0"/>
                <w:sz w:val="24"/>
                <w:szCs w:val="24"/>
              </w:rPr>
            </w:pPr>
            <w:r>
              <w:rPr>
                <w:color w:val="000000" w:themeColor="text1"/>
                <w:kern w:val="0"/>
                <w:sz w:val="24"/>
                <w:szCs w:val="24"/>
              </w:rPr>
              <w:t>5．要求考生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熟练掌握</w:t>
            </w:r>
            <w:r>
              <w:rPr>
                <w:color w:val="000000" w:themeColor="text1"/>
                <w:kern w:val="0"/>
                <w:sz w:val="24"/>
                <w:szCs w:val="24"/>
              </w:rPr>
              <w:t>正截面承载力N－M相关曲线及应用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，掌握</w:t>
            </w:r>
            <w:r>
              <w:rPr>
                <w:color w:val="000000" w:themeColor="text1"/>
                <w:kern w:val="0"/>
                <w:sz w:val="24"/>
                <w:szCs w:val="24"/>
              </w:rPr>
              <w:t>偏心受压构件斜截面受剪承载力计算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。</w:t>
            </w:r>
          </w:p>
          <w:p w14:paraId="70501EBC">
            <w:pPr>
              <w:widowControl/>
              <w:jc w:val="left"/>
              <w:rPr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b/>
                <w:color w:val="000000" w:themeColor="text1"/>
                <w:kern w:val="0"/>
                <w:sz w:val="24"/>
                <w:szCs w:val="24"/>
              </w:rPr>
              <w:t>五、钢筋混凝土构件裂缝宽度和变形验算</w:t>
            </w:r>
          </w:p>
          <w:p w14:paraId="2A7CDF92">
            <w:pPr>
              <w:widowControl/>
              <w:jc w:val="left"/>
              <w:rPr>
                <w:color w:val="000000" w:themeColor="text1"/>
                <w:kern w:val="0"/>
                <w:sz w:val="24"/>
                <w:szCs w:val="24"/>
              </w:rPr>
            </w:pPr>
            <w:r>
              <w:rPr>
                <w:color w:val="000000" w:themeColor="text1"/>
                <w:kern w:val="0"/>
                <w:sz w:val="24"/>
                <w:szCs w:val="24"/>
              </w:rPr>
              <w:t>1.要求考生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熟练掌握</w:t>
            </w:r>
            <w:r>
              <w:rPr>
                <w:color w:val="000000" w:themeColor="text1"/>
                <w:kern w:val="0"/>
                <w:sz w:val="24"/>
                <w:szCs w:val="24"/>
              </w:rPr>
              <w:t>变形和裂缝极限状态限值规定。</w:t>
            </w:r>
          </w:p>
          <w:p w14:paraId="29F52DC3">
            <w:pPr>
              <w:widowControl/>
              <w:jc w:val="left"/>
              <w:rPr>
                <w:color w:val="000000" w:themeColor="text1"/>
                <w:kern w:val="0"/>
                <w:sz w:val="24"/>
                <w:szCs w:val="24"/>
              </w:rPr>
            </w:pPr>
            <w:r>
              <w:rPr>
                <w:color w:val="000000" w:themeColor="text1"/>
                <w:kern w:val="0"/>
                <w:sz w:val="24"/>
                <w:szCs w:val="24"/>
              </w:rPr>
              <w:t>2.要求考生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掌握</w:t>
            </w:r>
            <w:r>
              <w:rPr>
                <w:color w:val="000000" w:themeColor="text1"/>
                <w:kern w:val="0"/>
                <w:sz w:val="24"/>
                <w:szCs w:val="24"/>
              </w:rPr>
              <w:t>受弯构件抗裂度计算的基本假定，单筋矩形截面受弯构件抗裂度计算原理。</w:t>
            </w:r>
          </w:p>
          <w:p w14:paraId="7DA065E4">
            <w:pPr>
              <w:widowControl/>
              <w:jc w:val="left"/>
              <w:rPr>
                <w:color w:val="000000" w:themeColor="text1"/>
                <w:kern w:val="0"/>
                <w:sz w:val="24"/>
                <w:szCs w:val="24"/>
              </w:rPr>
            </w:pPr>
            <w:r>
              <w:rPr>
                <w:color w:val="000000" w:themeColor="text1"/>
                <w:kern w:val="0"/>
                <w:sz w:val="24"/>
                <w:szCs w:val="24"/>
              </w:rPr>
              <w:t>3.要求考生掌握轴心受拉构件抗裂度计算方法。</w:t>
            </w:r>
          </w:p>
          <w:p w14:paraId="31E90A43">
            <w:pPr>
              <w:widowControl/>
              <w:jc w:val="left"/>
              <w:rPr>
                <w:color w:val="000000" w:themeColor="text1"/>
                <w:kern w:val="0"/>
                <w:sz w:val="24"/>
                <w:szCs w:val="24"/>
              </w:rPr>
            </w:pPr>
            <w:r>
              <w:rPr>
                <w:color w:val="000000" w:themeColor="text1"/>
                <w:kern w:val="0"/>
                <w:sz w:val="24"/>
                <w:szCs w:val="24"/>
              </w:rPr>
              <w:t>4.要求考生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熟练掌握</w:t>
            </w:r>
            <w:r>
              <w:rPr>
                <w:color w:val="000000" w:themeColor="text1"/>
                <w:kern w:val="0"/>
                <w:sz w:val="24"/>
                <w:szCs w:val="24"/>
              </w:rPr>
              <w:t>受弯构件受力变形特点；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掌握</w:t>
            </w:r>
            <w:r>
              <w:rPr>
                <w:color w:val="000000" w:themeColor="text1"/>
                <w:kern w:val="0"/>
                <w:sz w:val="24"/>
                <w:szCs w:val="24"/>
              </w:rPr>
              <w:t>短期刚度和长期刚度计算；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熟练掌握</w:t>
            </w:r>
            <w:r>
              <w:rPr>
                <w:color w:val="000000" w:themeColor="text1"/>
                <w:kern w:val="0"/>
                <w:sz w:val="24"/>
                <w:szCs w:val="24"/>
              </w:rPr>
              <w:t>平均裂缝间距概念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及</w:t>
            </w:r>
            <w:r>
              <w:rPr>
                <w:color w:val="000000" w:themeColor="text1"/>
                <w:kern w:val="0"/>
                <w:sz w:val="24"/>
                <w:szCs w:val="24"/>
              </w:rPr>
              <w:t>最大裂缝宽度和最小刚度原则。</w:t>
            </w:r>
          </w:p>
          <w:p w14:paraId="1D0D4E2B">
            <w:pPr>
              <w:widowControl/>
              <w:jc w:val="left"/>
              <w:rPr>
                <w:color w:val="000000" w:themeColor="text1"/>
                <w:kern w:val="0"/>
                <w:sz w:val="24"/>
                <w:szCs w:val="24"/>
              </w:rPr>
            </w:pPr>
            <w:r>
              <w:rPr>
                <w:color w:val="000000" w:themeColor="text1"/>
                <w:kern w:val="0"/>
                <w:sz w:val="24"/>
                <w:szCs w:val="24"/>
              </w:rPr>
              <w:t>5.要求考生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熟练掌握</w:t>
            </w:r>
            <w:r>
              <w:rPr>
                <w:color w:val="000000" w:themeColor="text1"/>
                <w:kern w:val="0"/>
                <w:sz w:val="24"/>
                <w:szCs w:val="24"/>
              </w:rPr>
              <w:t>最大裂缝计算公式及各参数的含义。</w:t>
            </w:r>
          </w:p>
          <w:p w14:paraId="164A8C42">
            <w:pPr>
              <w:widowControl/>
              <w:jc w:val="left"/>
              <w:rPr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kern w:val="0"/>
                <w:sz w:val="24"/>
                <w:szCs w:val="24"/>
              </w:rPr>
              <w:t>六</w:t>
            </w:r>
            <w:r>
              <w:rPr>
                <w:b/>
                <w:color w:val="000000" w:themeColor="text1"/>
                <w:kern w:val="0"/>
                <w:sz w:val="24"/>
                <w:szCs w:val="24"/>
              </w:rPr>
              <w:t>、预应力混凝土构件</w:t>
            </w:r>
          </w:p>
          <w:p w14:paraId="5A69E3F3">
            <w:pPr>
              <w:widowControl/>
              <w:jc w:val="left"/>
              <w:rPr>
                <w:color w:val="000000" w:themeColor="text1"/>
                <w:kern w:val="0"/>
                <w:sz w:val="24"/>
                <w:szCs w:val="24"/>
              </w:rPr>
            </w:pPr>
            <w:r>
              <w:rPr>
                <w:color w:val="000000" w:themeColor="text1"/>
                <w:kern w:val="0"/>
                <w:sz w:val="24"/>
                <w:szCs w:val="24"/>
              </w:rPr>
              <w:t>1.要求考生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熟练掌握</w:t>
            </w:r>
            <w:r>
              <w:rPr>
                <w:color w:val="000000" w:themeColor="text1"/>
                <w:kern w:val="0"/>
                <w:sz w:val="24"/>
                <w:szCs w:val="24"/>
              </w:rPr>
              <w:t>预应力混凝土的概念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，熟练掌握</w:t>
            </w:r>
            <w:r>
              <w:rPr>
                <w:color w:val="000000" w:themeColor="text1"/>
                <w:kern w:val="0"/>
                <w:sz w:val="24"/>
                <w:szCs w:val="24"/>
              </w:rPr>
              <w:t>张拉控制应力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、</w:t>
            </w:r>
            <w:r>
              <w:rPr>
                <w:color w:val="000000" w:themeColor="text1"/>
                <w:kern w:val="0"/>
                <w:sz w:val="24"/>
                <w:szCs w:val="24"/>
              </w:rPr>
              <w:t>预应力损失、有效预应力的概念及计算方法。</w:t>
            </w:r>
          </w:p>
          <w:p w14:paraId="3573359F">
            <w:pPr>
              <w:widowControl/>
              <w:jc w:val="left"/>
              <w:rPr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2.要求考生掌握预应力混凝土各阶段的应力分析。</w:t>
            </w:r>
          </w:p>
          <w:p w14:paraId="3547BC81">
            <w:pPr>
              <w:widowControl/>
              <w:jc w:val="left"/>
              <w:rPr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3</w:t>
            </w:r>
            <w:r>
              <w:rPr>
                <w:color w:val="000000" w:themeColor="text1"/>
                <w:kern w:val="0"/>
                <w:sz w:val="24"/>
                <w:szCs w:val="24"/>
              </w:rPr>
              <w:t>.要求考生熟练掌握预应力混凝土轴心受拉构件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截面设计</w:t>
            </w:r>
            <w:r>
              <w:rPr>
                <w:color w:val="000000" w:themeColor="text1"/>
                <w:kern w:val="0"/>
                <w:sz w:val="24"/>
                <w:szCs w:val="24"/>
              </w:rPr>
              <w:t>及验算的计算方法，熟练掌握施工阶段验算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、</w:t>
            </w:r>
            <w:r>
              <w:rPr>
                <w:color w:val="000000" w:themeColor="text1"/>
                <w:kern w:val="0"/>
                <w:sz w:val="24"/>
                <w:szCs w:val="24"/>
              </w:rPr>
              <w:t>局部受压承载力计算方法。</w:t>
            </w:r>
          </w:p>
          <w:p w14:paraId="432176C9">
            <w:pPr>
              <w:widowControl/>
              <w:jc w:val="left"/>
              <w:rPr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4</w:t>
            </w:r>
            <w:r>
              <w:rPr>
                <w:color w:val="000000" w:themeColor="text1"/>
                <w:kern w:val="0"/>
                <w:sz w:val="24"/>
                <w:szCs w:val="24"/>
              </w:rPr>
              <w:t>.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要求考生掌握</w:t>
            </w:r>
            <w:r>
              <w:rPr>
                <w:color w:val="000000" w:themeColor="text1"/>
                <w:kern w:val="0"/>
                <w:sz w:val="24"/>
                <w:szCs w:val="24"/>
              </w:rPr>
              <w:t>预应力混凝土受弯构件承载力计算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、</w:t>
            </w:r>
            <w:r>
              <w:rPr>
                <w:color w:val="000000" w:themeColor="text1"/>
                <w:kern w:val="0"/>
                <w:sz w:val="24"/>
                <w:szCs w:val="24"/>
              </w:rPr>
              <w:t>正常使用阶段裂缝宽度和挠度验算，施工阶段验算。</w:t>
            </w:r>
          </w:p>
          <w:p w14:paraId="04A5700F"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5</w:t>
            </w:r>
            <w:r>
              <w:rPr>
                <w:color w:val="000000" w:themeColor="text1"/>
                <w:kern w:val="0"/>
                <w:sz w:val="24"/>
                <w:szCs w:val="24"/>
              </w:rPr>
              <w:t>.要求考生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掌握</w:t>
            </w:r>
            <w:r>
              <w:rPr>
                <w:color w:val="000000" w:themeColor="text1"/>
                <w:kern w:val="0"/>
                <w:sz w:val="24"/>
                <w:szCs w:val="24"/>
              </w:rPr>
              <w:t>预应力混凝土构件的构造要求。</w:t>
            </w:r>
          </w:p>
        </w:tc>
      </w:tr>
      <w:tr w14:paraId="2C34C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</w:trPr>
        <w:tc>
          <w:tcPr>
            <w:tcW w:w="9180" w:type="dxa"/>
            <w:vAlign w:val="center"/>
          </w:tcPr>
          <w:p w14:paraId="3414BBF9">
            <w:pPr>
              <w:pStyle w:val="4"/>
              <w:jc w:val="left"/>
              <w:rPr>
                <w:rFonts w:hAnsi="宋体" w:cs="Times New Roman"/>
              </w:rPr>
            </w:pPr>
            <w:r>
              <w:rPr>
                <w:rFonts w:hint="eastAsia" w:hAnsi="宋体"/>
              </w:rPr>
              <w:t>参考书目</w:t>
            </w:r>
            <w:r>
              <w:rPr>
                <w:rFonts w:ascii="Times New Roman" w:hAnsi="宋体" w:cs="Times New Roman"/>
              </w:rPr>
              <w:t>：</w:t>
            </w:r>
            <w:r>
              <w:rPr>
                <w:rFonts w:ascii="Times New Roman" w:hAnsi="宋体" w:cs="Times New Roman"/>
                <w:color w:val="000000" w:themeColor="text1"/>
              </w:rPr>
              <w:t>梁兴文，史庆轩主编</w:t>
            </w:r>
            <w:r>
              <w:rPr>
                <w:rFonts w:ascii="Times New Roman" w:cs="Times New Roman"/>
                <w:color w:val="000000" w:themeColor="text1"/>
              </w:rPr>
              <w:t>.</w:t>
            </w:r>
            <w:r>
              <w:rPr>
                <w:rFonts w:ascii="Times New Roman" w:hAnsi="宋体" w:cs="Times New Roman"/>
                <w:color w:val="000000" w:themeColor="text1"/>
              </w:rPr>
              <w:t>《混凝土结构设计原理》（第五版），中国建筑工业出版社，</w:t>
            </w:r>
            <w:r>
              <w:rPr>
                <w:rFonts w:ascii="Times New Roman" w:cs="Times New Roman"/>
                <w:color w:val="000000" w:themeColor="text1"/>
              </w:rPr>
              <w:t>2022</w:t>
            </w:r>
          </w:p>
        </w:tc>
      </w:tr>
    </w:tbl>
    <w:p w14:paraId="14A33E48">
      <w:pPr>
        <w:ind w:firstLine="420"/>
      </w:pPr>
    </w:p>
    <w:sectPr>
      <w:pgSz w:w="11906" w:h="16838"/>
      <w:pgMar w:top="1440" w:right="1797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jlkN2VlNGEwYmYxMDkwYzY4NzUwODc0MGZhZGNmZjMifQ=="/>
  </w:docVars>
  <w:rsids>
    <w:rsidRoot w:val="00317EDD"/>
    <w:rsid w:val="0000701A"/>
    <w:rsid w:val="00026679"/>
    <w:rsid w:val="00097FF9"/>
    <w:rsid w:val="001B4BB8"/>
    <w:rsid w:val="001B6A56"/>
    <w:rsid w:val="001D7D15"/>
    <w:rsid w:val="00203C95"/>
    <w:rsid w:val="00204620"/>
    <w:rsid w:val="00291BD9"/>
    <w:rsid w:val="00317EDD"/>
    <w:rsid w:val="00380B28"/>
    <w:rsid w:val="003F0748"/>
    <w:rsid w:val="003F0AF4"/>
    <w:rsid w:val="004123D9"/>
    <w:rsid w:val="00464D53"/>
    <w:rsid w:val="004A66C9"/>
    <w:rsid w:val="00513009"/>
    <w:rsid w:val="00552A30"/>
    <w:rsid w:val="00636A7A"/>
    <w:rsid w:val="006A3255"/>
    <w:rsid w:val="006D5221"/>
    <w:rsid w:val="007008D5"/>
    <w:rsid w:val="00745C81"/>
    <w:rsid w:val="00835D22"/>
    <w:rsid w:val="008F25FE"/>
    <w:rsid w:val="00967528"/>
    <w:rsid w:val="009D5D61"/>
    <w:rsid w:val="00AC0B2A"/>
    <w:rsid w:val="00B46394"/>
    <w:rsid w:val="00B604C4"/>
    <w:rsid w:val="00BA0CF1"/>
    <w:rsid w:val="00CA7E15"/>
    <w:rsid w:val="00CC796B"/>
    <w:rsid w:val="00CE0F51"/>
    <w:rsid w:val="00D8456B"/>
    <w:rsid w:val="00DA73ED"/>
    <w:rsid w:val="00E06158"/>
    <w:rsid w:val="00EF5ECB"/>
    <w:rsid w:val="00F13F4B"/>
    <w:rsid w:val="00F26B78"/>
    <w:rsid w:val="00FF2E02"/>
    <w:rsid w:val="0459755C"/>
    <w:rsid w:val="167F3873"/>
    <w:rsid w:val="21704C4D"/>
    <w:rsid w:val="2C277664"/>
    <w:rsid w:val="2DF61B5A"/>
    <w:rsid w:val="2F275621"/>
    <w:rsid w:val="396A0E1F"/>
    <w:rsid w:val="425B3F26"/>
    <w:rsid w:val="44CE7894"/>
    <w:rsid w:val="53A254AD"/>
    <w:rsid w:val="58F1577E"/>
    <w:rsid w:val="7AEC044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Body Text 2"/>
    <w:basedOn w:val="1"/>
    <w:link w:val="7"/>
    <w:qFormat/>
    <w:uiPriority w:val="99"/>
    <w:rPr>
      <w:rFonts w:ascii="宋体" w:cs="宋体"/>
      <w:sz w:val="24"/>
      <w:szCs w:val="24"/>
    </w:rPr>
  </w:style>
  <w:style w:type="character" w:customStyle="1" w:styleId="7">
    <w:name w:val="正文文本 2 Char"/>
    <w:basedOn w:val="6"/>
    <w:link w:val="4"/>
    <w:qFormat/>
    <w:locked/>
    <w:uiPriority w:val="99"/>
    <w:rPr>
      <w:rFonts w:ascii="宋体" w:hAnsi="Times New Roman" w:eastAsia="宋体" w:cs="宋体"/>
      <w:sz w:val="20"/>
      <w:szCs w:val="20"/>
    </w:rPr>
  </w:style>
  <w:style w:type="character" w:customStyle="1" w:styleId="8">
    <w:name w:val="页眉 Char"/>
    <w:basedOn w:val="6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2</Pages>
  <Words>1277</Words>
  <Characters>1304</Characters>
  <Lines>9</Lines>
  <Paragraphs>2</Paragraphs>
  <TotalTime>86</TotalTime>
  <ScaleCrop>false</ScaleCrop>
  <LinksUpToDate>false</LinksUpToDate>
  <CharactersWithSpaces>1306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2017-09-03T17:15:00Z</dcterms:created>
  <dc:creator>Administrator</dc:creator>
  <cp:lastModifiedBy>平淡从容</cp:lastModifiedBy>
  <cp:lastPrinted>2025-09-15T06:11:56Z</cp:lastPrinted>
  <dcterms:modified xsi:type="dcterms:W3CDTF">2025-09-15T06:12:00Z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1D6B2F267B1C47A4ABCAB454C9BE3471</vt:lpwstr>
  </property>
  <property fmtid="{D5CDD505-2E9C-101B-9397-08002B2CF9AE}" pid="4" name="KSOTemplateDocerSaveRecord">
    <vt:lpwstr>eyJoZGlkIjoiMTU3OWJmYjk0MjM4MGIwYTQzMzNlM2ZjZThhZjJjYzEiLCJ1c2VySWQiOiIyMDc0NTQyNTQifQ==</vt:lpwstr>
  </property>
</Properties>
</file>